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0A49" w:rsidRDefault="00170A49" w:rsidP="00170A49">
      <w:pPr>
        <w:spacing w:after="223"/>
        <w:jc w:val="both"/>
        <w:rPr>
          <w:rFonts w:ascii="Georgia" w:hAnsi="Georgia"/>
        </w:rPr>
      </w:pPr>
      <w:r>
        <w:rPr>
          <w:rFonts w:ascii="Georgia" w:hAnsi="Georgia"/>
        </w:rPr>
        <w:t>4.2. Информация о деятельности о</w:t>
      </w:r>
      <w:r w:rsidR="001472C8">
        <w:rPr>
          <w:rFonts w:ascii="Georgia" w:hAnsi="Georgia"/>
        </w:rPr>
        <w:t>фисов обслуживания потребителей ООО «Брянская региональная электросетевая компания»</w:t>
      </w:r>
    </w:p>
    <w:tbl>
      <w:tblPr>
        <w:tblW w:w="0" w:type="auto"/>
        <w:tblInd w:w="16" w:type="dxa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490"/>
        <w:gridCol w:w="762"/>
        <w:gridCol w:w="851"/>
        <w:gridCol w:w="1417"/>
        <w:gridCol w:w="1985"/>
        <w:gridCol w:w="1417"/>
        <w:gridCol w:w="3969"/>
        <w:gridCol w:w="851"/>
        <w:gridCol w:w="850"/>
        <w:gridCol w:w="851"/>
        <w:gridCol w:w="1095"/>
      </w:tblGrid>
      <w:tr w:rsidR="005778BD" w:rsidTr="004905EA">
        <w:trPr>
          <w:cantSplit/>
          <w:trHeight w:val="3447"/>
        </w:trPr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N 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70A49" w:rsidRPr="005778BD" w:rsidRDefault="001472C8" w:rsidP="001472C8">
            <w:pPr>
              <w:pStyle w:val="align-center"/>
              <w:ind w:left="113" w:right="113"/>
              <w:rPr>
                <w:sz w:val="20"/>
                <w:szCs w:val="20"/>
              </w:rPr>
            </w:pPr>
            <w:r w:rsidRPr="005778BD">
              <w:rPr>
                <w:sz w:val="20"/>
                <w:szCs w:val="20"/>
              </w:rPr>
              <w:t>Офис обслуживания потребите</w:t>
            </w:r>
            <w:r w:rsidR="00170A49" w:rsidRPr="005778BD">
              <w:rPr>
                <w:sz w:val="20"/>
                <w:szCs w:val="20"/>
              </w:rPr>
              <w:t xml:space="preserve">лей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70A49" w:rsidRPr="005778BD" w:rsidRDefault="00170A49" w:rsidP="001472C8">
            <w:pPr>
              <w:pStyle w:val="align-center"/>
              <w:ind w:left="113" w:right="113"/>
              <w:rPr>
                <w:sz w:val="20"/>
                <w:szCs w:val="20"/>
              </w:rPr>
            </w:pPr>
            <w:r w:rsidRPr="005778BD">
              <w:rPr>
                <w:sz w:val="20"/>
                <w:szCs w:val="20"/>
              </w:rPr>
              <w:t xml:space="preserve">Тип офиса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70A49" w:rsidRPr="005778BD" w:rsidRDefault="001472C8" w:rsidP="001472C8">
            <w:pPr>
              <w:pStyle w:val="align-center"/>
              <w:ind w:left="113" w:right="113"/>
              <w:rPr>
                <w:sz w:val="20"/>
                <w:szCs w:val="20"/>
              </w:rPr>
            </w:pPr>
            <w:r w:rsidRPr="005778BD">
              <w:rPr>
                <w:sz w:val="20"/>
                <w:szCs w:val="20"/>
              </w:rPr>
              <w:t>Адрес местонахож</w:t>
            </w:r>
            <w:r w:rsidR="00170A49" w:rsidRPr="005778BD">
              <w:rPr>
                <w:sz w:val="20"/>
                <w:szCs w:val="20"/>
              </w:rPr>
              <w:t xml:space="preserve">дения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70A49" w:rsidRPr="005778BD" w:rsidRDefault="001472C8" w:rsidP="001472C8">
            <w:pPr>
              <w:pStyle w:val="align-center"/>
              <w:ind w:left="113" w:right="113"/>
              <w:rPr>
                <w:sz w:val="20"/>
                <w:szCs w:val="20"/>
              </w:rPr>
            </w:pPr>
            <w:r w:rsidRPr="005778BD">
              <w:rPr>
                <w:sz w:val="20"/>
                <w:szCs w:val="20"/>
              </w:rPr>
              <w:t>Номер телефона, адрес электрон</w:t>
            </w:r>
            <w:r w:rsidR="00170A49" w:rsidRPr="005778BD">
              <w:rPr>
                <w:sz w:val="20"/>
                <w:szCs w:val="20"/>
              </w:rPr>
              <w:t xml:space="preserve">ной почты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70A49" w:rsidRPr="005778BD" w:rsidRDefault="00170A49" w:rsidP="001472C8">
            <w:pPr>
              <w:pStyle w:val="align-center"/>
              <w:ind w:left="113" w:right="113"/>
              <w:rPr>
                <w:sz w:val="20"/>
                <w:szCs w:val="20"/>
              </w:rPr>
            </w:pPr>
            <w:r w:rsidRPr="005778BD">
              <w:rPr>
                <w:sz w:val="20"/>
                <w:szCs w:val="20"/>
              </w:rPr>
              <w:t xml:space="preserve">Режим работы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70A49" w:rsidRPr="005778BD" w:rsidRDefault="001472C8" w:rsidP="001472C8">
            <w:pPr>
              <w:pStyle w:val="align-center"/>
              <w:ind w:left="113" w:right="113"/>
              <w:rPr>
                <w:sz w:val="20"/>
                <w:szCs w:val="20"/>
              </w:rPr>
            </w:pPr>
            <w:r w:rsidRPr="005778BD">
              <w:rPr>
                <w:sz w:val="20"/>
                <w:szCs w:val="20"/>
              </w:rPr>
              <w:t>Предоставля</w:t>
            </w:r>
            <w:r w:rsidR="00170A49" w:rsidRPr="005778BD">
              <w:rPr>
                <w:sz w:val="20"/>
                <w:szCs w:val="20"/>
              </w:rPr>
              <w:t xml:space="preserve">емые услуги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70A49" w:rsidRPr="005778BD" w:rsidRDefault="001472C8" w:rsidP="00AB1075">
            <w:pPr>
              <w:pStyle w:val="align-center"/>
              <w:ind w:left="113" w:right="113"/>
              <w:rPr>
                <w:sz w:val="20"/>
                <w:szCs w:val="20"/>
              </w:rPr>
            </w:pPr>
            <w:r w:rsidRPr="005778BD">
              <w:rPr>
                <w:sz w:val="20"/>
                <w:szCs w:val="20"/>
              </w:rPr>
              <w:t>Количество потребителей, обратив</w:t>
            </w:r>
            <w:r w:rsidR="00170A49" w:rsidRPr="005778BD">
              <w:rPr>
                <w:sz w:val="20"/>
                <w:szCs w:val="20"/>
              </w:rPr>
              <w:t xml:space="preserve">шихся очно в отчетном периоде </w:t>
            </w:r>
            <w:r w:rsidR="004A2C98" w:rsidRPr="005778BD">
              <w:rPr>
                <w:sz w:val="20"/>
                <w:szCs w:val="20"/>
                <w:u w:val="single"/>
              </w:rPr>
              <w:t>за 20</w:t>
            </w:r>
            <w:r w:rsidR="00143037">
              <w:rPr>
                <w:sz w:val="20"/>
                <w:szCs w:val="20"/>
                <w:u w:val="single"/>
              </w:rPr>
              <w:t>2</w:t>
            </w:r>
            <w:r w:rsidR="00AB1075">
              <w:rPr>
                <w:sz w:val="20"/>
                <w:szCs w:val="20"/>
                <w:u w:val="single"/>
              </w:rPr>
              <w:t>3</w:t>
            </w:r>
            <w:r w:rsidR="004A2C98" w:rsidRPr="005778BD">
              <w:rPr>
                <w:sz w:val="20"/>
                <w:szCs w:val="20"/>
                <w:u w:val="single"/>
              </w:rPr>
              <w:t>г.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70A49" w:rsidRPr="005778BD" w:rsidRDefault="001472C8" w:rsidP="001472C8">
            <w:pPr>
              <w:pStyle w:val="align-center"/>
              <w:ind w:left="113" w:right="113"/>
              <w:rPr>
                <w:sz w:val="20"/>
                <w:szCs w:val="20"/>
              </w:rPr>
            </w:pPr>
            <w:r w:rsidRPr="005778BD">
              <w:rPr>
                <w:sz w:val="20"/>
                <w:szCs w:val="20"/>
              </w:rPr>
              <w:t>Среднее время на обслуживание потреби</w:t>
            </w:r>
            <w:r w:rsidR="00170A49" w:rsidRPr="005778BD">
              <w:rPr>
                <w:sz w:val="20"/>
                <w:szCs w:val="20"/>
              </w:rPr>
              <w:t>теля, мин.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70A49" w:rsidRPr="005778BD" w:rsidRDefault="001472C8" w:rsidP="001472C8">
            <w:pPr>
              <w:pStyle w:val="align-center"/>
              <w:ind w:left="113" w:right="113"/>
              <w:rPr>
                <w:sz w:val="20"/>
                <w:szCs w:val="20"/>
              </w:rPr>
            </w:pPr>
            <w:r w:rsidRPr="005778BD">
              <w:rPr>
                <w:sz w:val="20"/>
                <w:szCs w:val="20"/>
              </w:rPr>
              <w:t>Среднее время ожидания потреби</w:t>
            </w:r>
            <w:r w:rsidR="00170A49" w:rsidRPr="005778BD">
              <w:rPr>
                <w:sz w:val="20"/>
                <w:szCs w:val="20"/>
              </w:rPr>
              <w:t>теля в очереди, мин.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70A49" w:rsidRPr="005778BD" w:rsidRDefault="001472C8" w:rsidP="001472C8">
            <w:pPr>
              <w:pStyle w:val="align-center"/>
              <w:ind w:left="113" w:right="113"/>
              <w:rPr>
                <w:sz w:val="20"/>
                <w:szCs w:val="20"/>
              </w:rPr>
            </w:pPr>
            <w:r w:rsidRPr="005778BD">
              <w:rPr>
                <w:sz w:val="20"/>
                <w:szCs w:val="20"/>
              </w:rPr>
              <w:t>Количество сторонних организаций на территории офиса обслужи</w:t>
            </w:r>
            <w:r w:rsidR="00170A49" w:rsidRPr="005778BD">
              <w:rPr>
                <w:sz w:val="20"/>
                <w:szCs w:val="20"/>
              </w:rPr>
              <w:t>вания (при наличии у</w:t>
            </w:r>
            <w:r w:rsidRPr="005778BD">
              <w:rPr>
                <w:sz w:val="20"/>
                <w:szCs w:val="20"/>
              </w:rPr>
              <w:t>казать названия организа</w:t>
            </w:r>
            <w:r w:rsidR="00170A49" w:rsidRPr="005778BD">
              <w:rPr>
                <w:sz w:val="20"/>
                <w:szCs w:val="20"/>
              </w:rPr>
              <w:t>ций)</w:t>
            </w:r>
          </w:p>
        </w:tc>
      </w:tr>
      <w:tr w:rsidR="005778BD" w:rsidTr="004905EA">
        <w:trPr>
          <w:trHeight w:val="203"/>
        </w:trPr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1 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2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4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5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6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7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8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9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10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11 </w:t>
            </w:r>
          </w:p>
        </w:tc>
      </w:tr>
      <w:tr w:rsidR="005778BD" w:rsidTr="004905EA">
        <w:trPr>
          <w:cantSplit/>
          <w:trHeight w:val="1134"/>
        </w:trPr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778BD" w:rsidRDefault="005778BD" w:rsidP="005778BD">
            <w:pPr>
              <w:pStyle w:val="align-center"/>
            </w:pPr>
            <w:r>
              <w:t>1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5778BD" w:rsidRDefault="005778BD" w:rsidP="005778BD">
            <w:pPr>
              <w:ind w:left="113" w:right="113"/>
              <w:jc w:val="center"/>
            </w:pPr>
            <w:r>
              <w:t>г. Брянск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5778BD" w:rsidRDefault="004905EA" w:rsidP="005778BD">
            <w:pPr>
              <w:ind w:left="113" w:right="113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ascii="Georgia" w:hAnsi="Georgia"/>
              </w:rPr>
              <w:t>пункт</w:t>
            </w:r>
            <w:r w:rsidR="005778BD">
              <w:rPr>
                <w:rFonts w:ascii="Georgia" w:hAnsi="Georgia"/>
              </w:rPr>
              <w:t xml:space="preserve"> обслуживания потребителей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Pr="001F394F" w:rsidRDefault="005778BD" w:rsidP="005778BD">
            <w:pPr>
              <w:jc w:val="center"/>
            </w:pPr>
            <w:r w:rsidRPr="001F394F">
              <w:t xml:space="preserve">г. Брянск, ул. </w:t>
            </w:r>
            <w:proofErr w:type="spellStart"/>
            <w:r w:rsidRPr="001F394F">
              <w:t>Бежицкая</w:t>
            </w:r>
            <w:proofErr w:type="spellEnd"/>
            <w:r w:rsidRPr="001F394F">
              <w:t>, д.54</w:t>
            </w:r>
            <w:r>
              <w:t xml:space="preserve"> офис 403</w:t>
            </w: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(4832) 58-93-45</w:t>
            </w:r>
          </w:p>
          <w:p w:rsidR="005778BD" w:rsidRDefault="00AB1075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  <w:hyperlink r:id="rId4" w:history="1">
              <w:r w:rsidR="005778BD" w:rsidRPr="00D3618D">
                <w:rPr>
                  <w:rStyle w:val="a5"/>
                </w:rPr>
                <w:t>32bresk@mail.ru</w:t>
              </w:r>
            </w:hyperlink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Пн.-Пт.</w:t>
            </w: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8-30</w:t>
            </w:r>
            <w:r w:rsidR="004905EA">
              <w:rPr>
                <w:rFonts w:eastAsia="Times New Roman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0"/>
                <w:szCs w:val="20"/>
              </w:rPr>
              <w:t>: 17-</w:t>
            </w:r>
            <w:r w:rsidR="004905EA">
              <w:rPr>
                <w:rFonts w:eastAsia="Times New Roman"/>
                <w:sz w:val="20"/>
                <w:szCs w:val="20"/>
              </w:rPr>
              <w:t>0</w:t>
            </w:r>
            <w:r>
              <w:rPr>
                <w:rFonts w:eastAsia="Times New Roman"/>
                <w:sz w:val="20"/>
                <w:szCs w:val="20"/>
              </w:rPr>
              <w:t>0</w:t>
            </w: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Выходной:</w:t>
            </w: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Сб.-Вс.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778BD" w:rsidRPr="004905EA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4905EA">
              <w:rPr>
                <w:sz w:val="20"/>
                <w:szCs w:val="20"/>
              </w:rPr>
              <w:t>Прием жалобы потребителя в письменной форме, прием заявки/заявления на оказание услуг в письменной форме, Прием показаний приборов учета электрической энергии, Предоставление справочной информации о деятельности сетевой организации по вопросам оказания услуг сетевой организации, в том числе предоставление типовых форм документов, Предоставление консультаций по вопросам оказания услуг сетевой организации, Предоставление информации о статусе исполнения заявки на оказание услуг (процесса), Выдача документов потребителям, Предоставление информации о причинах и сроках плановых перерывов передачи электрической энергии, Прием платежей за оказание услуг (в центре обслуживания потребителей), Выдача индивидуального логина и пароля для доступа в личный кабинет потребителя, Проведение целевых опросов.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778BD" w:rsidRDefault="000716BF" w:rsidP="00AB107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646FC">
              <w:rPr>
                <w:rFonts w:eastAsia="Times New Roman"/>
                <w:sz w:val="20"/>
                <w:szCs w:val="20"/>
              </w:rPr>
              <w:t>1</w:t>
            </w:r>
            <w:r w:rsidR="00AB1075">
              <w:rPr>
                <w:rFonts w:eastAsia="Times New Roman"/>
                <w:sz w:val="20"/>
                <w:szCs w:val="20"/>
              </w:rPr>
              <w:t>52</w:t>
            </w:r>
            <w:r w:rsidR="005778BD" w:rsidRPr="00D646FC">
              <w:rPr>
                <w:rFonts w:eastAsia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778BD" w:rsidRDefault="005778BD" w:rsidP="00AB1075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  <w:r w:rsidR="00AB1075">
              <w:rPr>
                <w:rFonts w:eastAsia="Times New Roman"/>
                <w:sz w:val="20"/>
                <w:szCs w:val="20"/>
              </w:rPr>
              <w:t>2</w:t>
            </w:r>
            <w:r>
              <w:rPr>
                <w:rFonts w:eastAsia="Times New Roman"/>
                <w:sz w:val="20"/>
                <w:szCs w:val="20"/>
              </w:rPr>
              <w:t>мин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</w:tbl>
    <w:p w:rsidR="007F26C6" w:rsidRDefault="007F26C6" w:rsidP="005778BD">
      <w:pPr>
        <w:spacing w:after="223"/>
        <w:jc w:val="center"/>
      </w:pPr>
    </w:p>
    <w:sectPr w:rsidR="007F26C6" w:rsidSect="005778B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3B9"/>
    <w:rsid w:val="000716BF"/>
    <w:rsid w:val="00143037"/>
    <w:rsid w:val="001472C8"/>
    <w:rsid w:val="00170A49"/>
    <w:rsid w:val="00292BC0"/>
    <w:rsid w:val="004905EA"/>
    <w:rsid w:val="004A2C98"/>
    <w:rsid w:val="00564EA2"/>
    <w:rsid w:val="005778BD"/>
    <w:rsid w:val="00726BAF"/>
    <w:rsid w:val="007B43B9"/>
    <w:rsid w:val="007F26C6"/>
    <w:rsid w:val="0085100B"/>
    <w:rsid w:val="00AB1075"/>
    <w:rsid w:val="00B555FA"/>
    <w:rsid w:val="00D646FC"/>
    <w:rsid w:val="00F04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B1B6FB-D609-43E7-A9D4-09EE9B1BE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A49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170A49"/>
    <w:pPr>
      <w:spacing w:after="223"/>
      <w:jc w:val="both"/>
    </w:pPr>
  </w:style>
  <w:style w:type="paragraph" w:customStyle="1" w:styleId="align-center">
    <w:name w:val="align-center"/>
    <w:basedOn w:val="a"/>
    <w:rsid w:val="00170A49"/>
    <w:pPr>
      <w:spacing w:after="223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1472C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72C8"/>
    <w:rPr>
      <w:rFonts w:ascii="Segoe UI" w:eastAsiaTheme="minorEastAsia" w:hAnsi="Segoe UI" w:cs="Segoe UI"/>
      <w:sz w:val="18"/>
      <w:szCs w:val="18"/>
      <w:lang w:eastAsia="ru-RU"/>
    </w:rPr>
  </w:style>
  <w:style w:type="character" w:styleId="a5">
    <w:name w:val="Hyperlink"/>
    <w:basedOn w:val="a0"/>
    <w:uiPriority w:val="99"/>
    <w:unhideWhenUsed/>
    <w:rsid w:val="004A2C9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2bresk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2019-03-26T09:00:00Z</cp:lastPrinted>
  <dcterms:created xsi:type="dcterms:W3CDTF">2019-03-22T14:29:00Z</dcterms:created>
  <dcterms:modified xsi:type="dcterms:W3CDTF">2024-03-25T13:51:00Z</dcterms:modified>
</cp:coreProperties>
</file>